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2B" w:rsidRDefault="00741F16" w:rsidP="00741F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Wednesday 5</w:t>
      </w:r>
      <w:r w:rsidRPr="00741F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2020.</w:t>
      </w:r>
    </w:p>
    <w:p w:rsidR="00741F16" w:rsidRDefault="00741F16" w:rsidP="00741F16">
      <w:pPr>
        <w:jc w:val="right"/>
        <w:rPr>
          <w:rFonts w:ascii="Arial" w:hAnsi="Arial" w:cs="Arial"/>
          <w:b/>
        </w:rPr>
      </w:pPr>
    </w:p>
    <w:p w:rsidR="00741F16" w:rsidRDefault="00741F16" w:rsidP="00741F16">
      <w:pPr>
        <w:rPr>
          <w:rFonts w:ascii="Arial" w:hAnsi="Arial" w:cs="Arial"/>
        </w:rPr>
      </w:pPr>
      <w:r w:rsidRPr="00741F16">
        <w:rPr>
          <w:rFonts w:ascii="Arial" w:hAnsi="Arial" w:cs="Arial"/>
        </w:rPr>
        <w:t>Dear Parents/ Carers</w:t>
      </w:r>
      <w:r>
        <w:rPr>
          <w:rFonts w:ascii="Arial" w:hAnsi="Arial" w:cs="Arial"/>
        </w:rPr>
        <w:t>,</w:t>
      </w:r>
    </w:p>
    <w:p w:rsidR="00741F16" w:rsidRDefault="00741F16" w:rsidP="00741F16">
      <w:pPr>
        <w:rPr>
          <w:rFonts w:ascii="Arial" w:hAnsi="Arial" w:cs="Arial"/>
        </w:rPr>
      </w:pPr>
    </w:p>
    <w:p w:rsidR="00741F16" w:rsidRDefault="00741F16" w:rsidP="00741F16">
      <w:pPr>
        <w:rPr>
          <w:rFonts w:ascii="Arial" w:hAnsi="Arial" w:cs="Arial"/>
        </w:rPr>
      </w:pPr>
      <w:r>
        <w:rPr>
          <w:rFonts w:ascii="Arial" w:hAnsi="Arial" w:cs="Arial"/>
        </w:rPr>
        <w:t>I am writing to inform you of some staffing changes that will commence from Monday 10</w:t>
      </w:r>
      <w:r w:rsidRPr="00741F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2020.</w:t>
      </w:r>
    </w:p>
    <w:p w:rsidR="00741F16" w:rsidRDefault="00741F16" w:rsidP="00741F16">
      <w:pPr>
        <w:rPr>
          <w:rFonts w:ascii="Arial" w:hAnsi="Arial" w:cs="Arial"/>
        </w:rPr>
      </w:pPr>
    </w:p>
    <w:p w:rsidR="00741F16" w:rsidRPr="00FB2DAD" w:rsidRDefault="00741F16" w:rsidP="00741F16">
      <w:pPr>
        <w:rPr>
          <w:rFonts w:ascii="Arial" w:hAnsi="Arial" w:cs="Arial"/>
          <w:u w:val="single"/>
        </w:rPr>
      </w:pPr>
      <w:r w:rsidRPr="00FB2DAD">
        <w:rPr>
          <w:rFonts w:ascii="Arial" w:hAnsi="Arial" w:cs="Arial"/>
          <w:u w:val="single"/>
        </w:rPr>
        <w:t>Year Two – Lobster</w:t>
      </w:r>
    </w:p>
    <w:p w:rsidR="00741F16" w:rsidRDefault="00741F16" w:rsidP="00741F16">
      <w:pPr>
        <w:rPr>
          <w:rFonts w:ascii="Arial" w:hAnsi="Arial" w:cs="Arial"/>
        </w:rPr>
      </w:pPr>
    </w:p>
    <w:p w:rsidR="00741F16" w:rsidRDefault="00741F16" w:rsidP="00741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may realise, Mrs </w:t>
      </w:r>
      <w:proofErr w:type="spellStart"/>
      <w:r>
        <w:rPr>
          <w:rFonts w:ascii="Arial" w:hAnsi="Arial" w:cs="Arial"/>
        </w:rPr>
        <w:t>Thackway</w:t>
      </w:r>
      <w:proofErr w:type="spellEnd"/>
      <w:r>
        <w:rPr>
          <w:rFonts w:ascii="Arial" w:hAnsi="Arial" w:cs="Arial"/>
        </w:rPr>
        <w:t xml:space="preserve"> is pregnant and will go on Maternity Leave later this academic year</w:t>
      </w:r>
      <w:r w:rsidR="000421FF">
        <w:rPr>
          <w:rFonts w:ascii="Arial" w:hAnsi="Arial" w:cs="Arial"/>
        </w:rPr>
        <w:t xml:space="preserve">. In </w:t>
      </w:r>
      <w:r>
        <w:rPr>
          <w:rFonts w:ascii="Arial" w:hAnsi="Arial" w:cs="Arial"/>
        </w:rPr>
        <w:t xml:space="preserve">order to provide the children with continuity as they complete Year 2 and </w:t>
      </w:r>
      <w:r w:rsidR="000421FF">
        <w:rPr>
          <w:rFonts w:ascii="Arial" w:hAnsi="Arial" w:cs="Arial"/>
        </w:rPr>
        <w:t>participate</w:t>
      </w:r>
      <w:r>
        <w:rPr>
          <w:rFonts w:ascii="Arial" w:hAnsi="Arial" w:cs="Arial"/>
        </w:rPr>
        <w:t xml:space="preserve"> in the Key Stage 1 Statutory Assessments, I have decided that Mrs </w:t>
      </w:r>
      <w:proofErr w:type="spellStart"/>
      <w:r>
        <w:rPr>
          <w:rFonts w:ascii="Arial" w:hAnsi="Arial" w:cs="Arial"/>
        </w:rPr>
        <w:t>Hiscutt</w:t>
      </w:r>
      <w:proofErr w:type="spellEnd"/>
      <w:r>
        <w:rPr>
          <w:rFonts w:ascii="Arial" w:hAnsi="Arial" w:cs="Arial"/>
        </w:rPr>
        <w:t xml:space="preserve"> will move into Lobsters and teach them for the remainder of this year. </w:t>
      </w:r>
    </w:p>
    <w:p w:rsidR="00741F16" w:rsidRDefault="00741F16" w:rsidP="00741F16">
      <w:pPr>
        <w:rPr>
          <w:rFonts w:ascii="Arial" w:hAnsi="Arial" w:cs="Arial"/>
        </w:rPr>
      </w:pPr>
    </w:p>
    <w:p w:rsidR="00741F16" w:rsidRPr="00FB2DAD" w:rsidRDefault="00741F16" w:rsidP="00741F16">
      <w:pPr>
        <w:rPr>
          <w:rFonts w:ascii="Arial" w:hAnsi="Arial" w:cs="Arial"/>
          <w:u w:val="single"/>
        </w:rPr>
      </w:pPr>
      <w:r w:rsidRPr="00FB2DAD">
        <w:rPr>
          <w:rFonts w:ascii="Arial" w:hAnsi="Arial" w:cs="Arial"/>
          <w:u w:val="single"/>
        </w:rPr>
        <w:t>Year Three</w:t>
      </w:r>
      <w:r w:rsidR="00FB2DAD">
        <w:rPr>
          <w:rFonts w:ascii="Arial" w:hAnsi="Arial" w:cs="Arial"/>
          <w:u w:val="single"/>
        </w:rPr>
        <w:t xml:space="preserve"> </w:t>
      </w:r>
      <w:r w:rsidR="000421FF">
        <w:rPr>
          <w:rFonts w:ascii="Arial" w:hAnsi="Arial" w:cs="Arial"/>
          <w:u w:val="single"/>
        </w:rPr>
        <w:t>–</w:t>
      </w:r>
      <w:r w:rsidR="00FB2DAD">
        <w:rPr>
          <w:rFonts w:ascii="Arial" w:hAnsi="Arial" w:cs="Arial"/>
          <w:u w:val="single"/>
        </w:rPr>
        <w:t xml:space="preserve"> </w:t>
      </w:r>
      <w:r w:rsidR="000421FF">
        <w:rPr>
          <w:rFonts w:ascii="Arial" w:hAnsi="Arial" w:cs="Arial"/>
          <w:u w:val="single"/>
        </w:rPr>
        <w:t>Octopus and Sea Horses</w:t>
      </w:r>
    </w:p>
    <w:p w:rsidR="00741F16" w:rsidRDefault="00741F16" w:rsidP="00741F16">
      <w:pPr>
        <w:rPr>
          <w:rFonts w:ascii="Arial" w:hAnsi="Arial" w:cs="Arial"/>
        </w:rPr>
      </w:pPr>
    </w:p>
    <w:p w:rsidR="00741F16" w:rsidRDefault="00741F16" w:rsidP="00741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smaller than expected numbers in Year 3 so rather than put a supply into Year 3 Octopus I have decided that it will be better for all children if they are in a class together being taught by Mr Piotrowicz. </w:t>
      </w:r>
      <w:r w:rsidR="000421FF">
        <w:rPr>
          <w:rFonts w:ascii="Arial" w:hAnsi="Arial" w:cs="Arial"/>
        </w:rPr>
        <w:t xml:space="preserve">Mr P will teacher Year 3 in the current Octopus classroom. </w:t>
      </w:r>
    </w:p>
    <w:p w:rsidR="00FB2DAD" w:rsidRDefault="00FB2DAD" w:rsidP="00741F16">
      <w:pPr>
        <w:rPr>
          <w:rFonts w:ascii="Arial" w:hAnsi="Arial" w:cs="Arial"/>
        </w:rPr>
      </w:pPr>
    </w:p>
    <w:p w:rsidR="00FB2DAD" w:rsidRPr="00741F16" w:rsidRDefault="00FB2DAD" w:rsidP="00741F16">
      <w:pPr>
        <w:rPr>
          <w:rFonts w:ascii="Arial" w:hAnsi="Arial" w:cs="Arial"/>
        </w:rPr>
      </w:pPr>
    </w:p>
    <w:p w:rsidR="00741F16" w:rsidRPr="000421FF" w:rsidRDefault="000421FF" w:rsidP="00741F16">
      <w:pPr>
        <w:rPr>
          <w:rFonts w:ascii="Arial" w:hAnsi="Arial" w:cs="Arial"/>
          <w:u w:val="single"/>
        </w:rPr>
      </w:pPr>
      <w:r w:rsidRPr="000421FF">
        <w:rPr>
          <w:rFonts w:ascii="Arial" w:hAnsi="Arial" w:cs="Arial"/>
          <w:u w:val="single"/>
        </w:rPr>
        <w:t xml:space="preserve">Year 6 – Stingray. </w:t>
      </w:r>
    </w:p>
    <w:p w:rsidR="00741F16" w:rsidRDefault="00741F16" w:rsidP="00741F16">
      <w:pPr>
        <w:rPr>
          <w:rFonts w:ascii="Arial" w:hAnsi="Arial" w:cs="Arial"/>
          <w:b/>
        </w:rPr>
      </w:pPr>
    </w:p>
    <w:p w:rsidR="000421FF" w:rsidRDefault="000421FF" w:rsidP="00BA34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decided to spilt Year 6 in to two smaller classes, Miss Wilson will continue to teach half the class in her current classroom, the other half of the class will be taught by Mrs </w:t>
      </w:r>
      <w:proofErr w:type="spellStart"/>
      <w:r>
        <w:rPr>
          <w:rFonts w:ascii="Arial" w:hAnsi="Arial" w:cs="Arial"/>
        </w:rPr>
        <w:t>Thackway</w:t>
      </w:r>
      <w:proofErr w:type="spellEnd"/>
      <w:r>
        <w:rPr>
          <w:rFonts w:ascii="Arial" w:hAnsi="Arial" w:cs="Arial"/>
        </w:rPr>
        <w:t xml:space="preserve"> until she goes on maternity leave. Mrs </w:t>
      </w:r>
      <w:proofErr w:type="spellStart"/>
      <w:r>
        <w:rPr>
          <w:rFonts w:ascii="Arial" w:hAnsi="Arial" w:cs="Arial"/>
        </w:rPr>
        <w:t>Thackway’s</w:t>
      </w:r>
      <w:proofErr w:type="spellEnd"/>
      <w:r>
        <w:rPr>
          <w:rFonts w:ascii="Arial" w:hAnsi="Arial" w:cs="Arial"/>
        </w:rPr>
        <w:t xml:space="preserve"> classroom will be the current Sea Horses classroom. </w:t>
      </w:r>
    </w:p>
    <w:p w:rsidR="000421FF" w:rsidRDefault="000421FF" w:rsidP="00BA3418">
      <w:pPr>
        <w:rPr>
          <w:rFonts w:ascii="Arial" w:hAnsi="Arial" w:cs="Arial"/>
        </w:rPr>
      </w:pPr>
    </w:p>
    <w:p w:rsidR="000421FF" w:rsidRDefault="000421FF" w:rsidP="00BA3418">
      <w:pPr>
        <w:rPr>
          <w:rFonts w:ascii="Arial" w:hAnsi="Arial" w:cs="Arial"/>
        </w:rPr>
      </w:pPr>
    </w:p>
    <w:p w:rsidR="000421FF" w:rsidRDefault="000421FF" w:rsidP="00BA34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appreciate that changes can be difficult but these decisions have been taken in order to help all children concerned and ensure that they are happy and successful at school. </w:t>
      </w:r>
    </w:p>
    <w:p w:rsidR="000421FF" w:rsidRDefault="000421FF" w:rsidP="00BA3418">
      <w:pPr>
        <w:rPr>
          <w:rFonts w:ascii="Arial" w:hAnsi="Arial" w:cs="Arial"/>
        </w:rPr>
      </w:pPr>
    </w:p>
    <w:p w:rsidR="000421FF" w:rsidRDefault="000421FF" w:rsidP="00BA3418">
      <w:pPr>
        <w:rPr>
          <w:rFonts w:ascii="Arial" w:hAnsi="Arial" w:cs="Arial"/>
        </w:rPr>
      </w:pPr>
    </w:p>
    <w:p w:rsidR="0060032B" w:rsidRDefault="0060032B" w:rsidP="00BA3418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60032B" w:rsidRDefault="0060032B" w:rsidP="00BA3418">
      <w:pPr>
        <w:rPr>
          <w:rFonts w:ascii="Arial" w:hAnsi="Arial" w:cs="Arial"/>
        </w:rPr>
      </w:pPr>
    </w:p>
    <w:p w:rsidR="0060032B" w:rsidRDefault="0060032B" w:rsidP="00BA3418">
      <w:pPr>
        <w:rPr>
          <w:rFonts w:ascii="Arial" w:hAnsi="Arial" w:cs="Arial"/>
        </w:rPr>
      </w:pPr>
    </w:p>
    <w:p w:rsidR="00DF5475" w:rsidRDefault="00DF5475" w:rsidP="00BA3418">
      <w:pPr>
        <w:rPr>
          <w:rFonts w:ascii="Arial" w:hAnsi="Arial" w:cs="Arial"/>
        </w:rPr>
      </w:pPr>
      <w:r>
        <w:rPr>
          <w:rFonts w:ascii="Arial" w:hAnsi="Arial" w:cs="Arial"/>
        </w:rPr>
        <w:t>Jackie Harland</w:t>
      </w:r>
    </w:p>
    <w:p w:rsidR="00DF5475" w:rsidRPr="00DF5475" w:rsidRDefault="00DF5475" w:rsidP="00BA3418">
      <w:pPr>
        <w:rPr>
          <w:rFonts w:ascii="Arial" w:hAnsi="Arial" w:cs="Arial"/>
          <w:b/>
        </w:rPr>
      </w:pPr>
      <w:r w:rsidRPr="00DF5475">
        <w:rPr>
          <w:rFonts w:ascii="Arial" w:hAnsi="Arial" w:cs="Arial"/>
          <w:b/>
        </w:rPr>
        <w:t>Head Teacher</w:t>
      </w:r>
      <w:bookmarkStart w:id="0" w:name="_GoBack"/>
      <w:bookmarkEnd w:id="0"/>
    </w:p>
    <w:sectPr w:rsidR="00DF5475" w:rsidRPr="00DF5475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1" w:rsidRDefault="00AF7711">
      <w:r>
        <w:separator/>
      </w:r>
    </w:p>
  </w:endnote>
  <w:endnote w:type="continuationSeparator" w:id="0">
    <w:p w:rsidR="00AF7711" w:rsidRDefault="00A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1" w:rsidRDefault="00AF7711">
      <w:r>
        <w:separator/>
      </w:r>
    </w:p>
  </w:footnote>
  <w:footnote w:type="continuationSeparator" w:id="0">
    <w:p w:rsidR="00AF7711" w:rsidRDefault="00A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78EDC775" wp14:editId="5509BD87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421FF"/>
    <w:rsid w:val="000426CF"/>
    <w:rsid w:val="000511A5"/>
    <w:rsid w:val="0006719D"/>
    <w:rsid w:val="00082CC9"/>
    <w:rsid w:val="000A1769"/>
    <w:rsid w:val="000B5FB9"/>
    <w:rsid w:val="000E5DA4"/>
    <w:rsid w:val="001472BC"/>
    <w:rsid w:val="0016474C"/>
    <w:rsid w:val="00166923"/>
    <w:rsid w:val="00193EC8"/>
    <w:rsid w:val="0019480E"/>
    <w:rsid w:val="001F52F7"/>
    <w:rsid w:val="00200282"/>
    <w:rsid w:val="002055CA"/>
    <w:rsid w:val="00223E54"/>
    <w:rsid w:val="002551ED"/>
    <w:rsid w:val="00255517"/>
    <w:rsid w:val="00271D23"/>
    <w:rsid w:val="00281761"/>
    <w:rsid w:val="002B5E11"/>
    <w:rsid w:val="002F590A"/>
    <w:rsid w:val="00302C0C"/>
    <w:rsid w:val="00367FDA"/>
    <w:rsid w:val="003704FB"/>
    <w:rsid w:val="00387C88"/>
    <w:rsid w:val="00394813"/>
    <w:rsid w:val="003B7F4F"/>
    <w:rsid w:val="003F0049"/>
    <w:rsid w:val="0041496E"/>
    <w:rsid w:val="00415C64"/>
    <w:rsid w:val="00463DF2"/>
    <w:rsid w:val="0046497E"/>
    <w:rsid w:val="00472998"/>
    <w:rsid w:val="004B17EB"/>
    <w:rsid w:val="004C4183"/>
    <w:rsid w:val="004C5948"/>
    <w:rsid w:val="00530A0C"/>
    <w:rsid w:val="00536A47"/>
    <w:rsid w:val="005545F8"/>
    <w:rsid w:val="005B1E06"/>
    <w:rsid w:val="005C6482"/>
    <w:rsid w:val="0060032B"/>
    <w:rsid w:val="0060548B"/>
    <w:rsid w:val="00671883"/>
    <w:rsid w:val="00687AF2"/>
    <w:rsid w:val="006A35F7"/>
    <w:rsid w:val="006A39FA"/>
    <w:rsid w:val="006B3C4E"/>
    <w:rsid w:val="006D4339"/>
    <w:rsid w:val="006D4E91"/>
    <w:rsid w:val="006E2B99"/>
    <w:rsid w:val="00703E92"/>
    <w:rsid w:val="00704638"/>
    <w:rsid w:val="0071431C"/>
    <w:rsid w:val="00741F16"/>
    <w:rsid w:val="00792F6C"/>
    <w:rsid w:val="007B32AD"/>
    <w:rsid w:val="007C7FED"/>
    <w:rsid w:val="007E5B7E"/>
    <w:rsid w:val="007F0B4D"/>
    <w:rsid w:val="008043BE"/>
    <w:rsid w:val="00811FFE"/>
    <w:rsid w:val="00855ED7"/>
    <w:rsid w:val="00881861"/>
    <w:rsid w:val="008A0631"/>
    <w:rsid w:val="008B7E7B"/>
    <w:rsid w:val="008C0007"/>
    <w:rsid w:val="008E23B9"/>
    <w:rsid w:val="00900871"/>
    <w:rsid w:val="0090316E"/>
    <w:rsid w:val="0090550A"/>
    <w:rsid w:val="00922FC1"/>
    <w:rsid w:val="00960346"/>
    <w:rsid w:val="0096295A"/>
    <w:rsid w:val="00987159"/>
    <w:rsid w:val="00992DE5"/>
    <w:rsid w:val="009B01CE"/>
    <w:rsid w:val="009B75C4"/>
    <w:rsid w:val="009C4157"/>
    <w:rsid w:val="009D7B2D"/>
    <w:rsid w:val="00A0721E"/>
    <w:rsid w:val="00A113BF"/>
    <w:rsid w:val="00A12243"/>
    <w:rsid w:val="00A204EB"/>
    <w:rsid w:val="00A50149"/>
    <w:rsid w:val="00A5299A"/>
    <w:rsid w:val="00A74B5A"/>
    <w:rsid w:val="00A82486"/>
    <w:rsid w:val="00A9741B"/>
    <w:rsid w:val="00AA7389"/>
    <w:rsid w:val="00AD70AD"/>
    <w:rsid w:val="00AF7711"/>
    <w:rsid w:val="00B07339"/>
    <w:rsid w:val="00B37D89"/>
    <w:rsid w:val="00B717BB"/>
    <w:rsid w:val="00B81F64"/>
    <w:rsid w:val="00BA3418"/>
    <w:rsid w:val="00C14AFB"/>
    <w:rsid w:val="00C325FC"/>
    <w:rsid w:val="00CD7552"/>
    <w:rsid w:val="00D17877"/>
    <w:rsid w:val="00D35409"/>
    <w:rsid w:val="00D532C2"/>
    <w:rsid w:val="00D64484"/>
    <w:rsid w:val="00D72877"/>
    <w:rsid w:val="00DA54CB"/>
    <w:rsid w:val="00DF5475"/>
    <w:rsid w:val="00E24F76"/>
    <w:rsid w:val="00E93A54"/>
    <w:rsid w:val="00EC547B"/>
    <w:rsid w:val="00EF5626"/>
    <w:rsid w:val="00F0519C"/>
    <w:rsid w:val="00F109F4"/>
    <w:rsid w:val="00F42A86"/>
    <w:rsid w:val="00F43897"/>
    <w:rsid w:val="00F71AC9"/>
    <w:rsid w:val="00F83F83"/>
    <w:rsid w:val="00FA2589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7643B"/>
  <w15:docId w15:val="{6DBF7715-0DEA-4696-9451-67C3C56A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9F28-B29E-4867-A87E-9D45CEC3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Catherine Parr</cp:lastModifiedBy>
  <cp:revision>2</cp:revision>
  <cp:lastPrinted>2019-11-20T08:51:00Z</cp:lastPrinted>
  <dcterms:created xsi:type="dcterms:W3CDTF">2020-02-07T14:08:00Z</dcterms:created>
  <dcterms:modified xsi:type="dcterms:W3CDTF">2020-02-07T14:08:00Z</dcterms:modified>
</cp:coreProperties>
</file>